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2CE3A" w14:textId="77777777" w:rsidR="00CB3DAC" w:rsidRDefault="00CB3DAC" w:rsidP="0054332B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bookmarkStart w:id="0" w:name="_GoBack"/>
      <w:bookmarkEnd w:id="0"/>
    </w:p>
    <w:p w14:paraId="74EE9A00" w14:textId="281AE1BD" w:rsidR="0054332B" w:rsidRPr="005A67BA" w:rsidRDefault="0054332B" w:rsidP="0054332B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5A67BA">
        <w:rPr>
          <w:rFonts w:cstheme="minorHAnsi"/>
          <w:b/>
          <w:i/>
          <w:sz w:val="24"/>
          <w:szCs w:val="24"/>
        </w:rPr>
        <w:t>KLAUZULA OBOWIĄZKU INFORMACYJNEGO</w:t>
      </w:r>
    </w:p>
    <w:p w14:paraId="0096E53E" w14:textId="77777777" w:rsidR="0054332B" w:rsidRDefault="0054332B" w:rsidP="0054332B">
      <w:pPr>
        <w:spacing w:after="0" w:line="240" w:lineRule="auto"/>
        <w:jc w:val="both"/>
      </w:pPr>
    </w:p>
    <w:p w14:paraId="37E53D16" w14:textId="46FAB2F9" w:rsidR="0054332B" w:rsidRPr="007C1E27" w:rsidRDefault="0054332B" w:rsidP="0054332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bookmarkStart w:id="1" w:name="_Hlk5267231"/>
      <w:r w:rsidRPr="007C1E27">
        <w:rPr>
          <w:rFonts w:eastAsia="Times New Roman" w:cstheme="minorHAnsi"/>
          <w:color w:val="000000"/>
          <w:lang w:eastAsia="pl-PL"/>
        </w:rPr>
        <w:t xml:space="preserve">Każda ze </w:t>
      </w:r>
      <w:r w:rsidR="0095337C" w:rsidRPr="007C1E27">
        <w:rPr>
          <w:rFonts w:eastAsia="Times New Roman" w:cstheme="minorHAnsi"/>
          <w:color w:val="000000"/>
          <w:lang w:eastAsia="pl-PL"/>
        </w:rPr>
        <w:t>S</w:t>
      </w:r>
      <w:r w:rsidRPr="007C1E27">
        <w:rPr>
          <w:rFonts w:eastAsia="Times New Roman" w:cstheme="minorHAnsi"/>
          <w:color w:val="000000"/>
          <w:lang w:eastAsia="pl-PL"/>
        </w:rPr>
        <w:t>tron informuje, że jest Administratorem danych osobowych osób uprawnionych do reprezentowania drugiej Strony oraz pracowników drugiej Strony, podanych w związku z  podpisaniem i wykonywaniem niniejszej umowy.</w:t>
      </w:r>
    </w:p>
    <w:p w14:paraId="76F45055" w14:textId="77777777" w:rsidR="00D165B6" w:rsidRDefault="005A67BA" w:rsidP="00D165B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7C1E27">
        <w:rPr>
          <w:rFonts w:eastAsia="Times New Roman" w:cstheme="minorHAnsi"/>
          <w:color w:val="000000"/>
          <w:lang w:eastAsia="pl-PL"/>
        </w:rPr>
        <w:t xml:space="preserve">Kontakt z Administratorem </w:t>
      </w:r>
      <w:r w:rsidR="00E62874">
        <w:rPr>
          <w:rFonts w:eastAsia="Times New Roman" w:cstheme="minorHAnsi"/>
          <w:color w:val="000000"/>
          <w:lang w:eastAsia="pl-PL"/>
        </w:rPr>
        <w:t xml:space="preserve">danych osobowych </w:t>
      </w:r>
      <w:r w:rsidRPr="007C1E27">
        <w:rPr>
          <w:rFonts w:eastAsia="Times New Roman" w:cstheme="minorHAnsi"/>
          <w:color w:val="000000"/>
          <w:lang w:eastAsia="pl-PL"/>
        </w:rPr>
        <w:t xml:space="preserve">drugiej </w:t>
      </w:r>
      <w:r w:rsidR="00F24ED8">
        <w:rPr>
          <w:rFonts w:eastAsia="Times New Roman" w:cstheme="minorHAnsi"/>
          <w:color w:val="000000"/>
          <w:lang w:eastAsia="pl-PL"/>
        </w:rPr>
        <w:t>S</w:t>
      </w:r>
      <w:r w:rsidRPr="007C1E27">
        <w:rPr>
          <w:rFonts w:eastAsia="Times New Roman" w:cstheme="minorHAnsi"/>
          <w:color w:val="000000"/>
          <w:lang w:eastAsia="pl-PL"/>
        </w:rPr>
        <w:t>trony jest możliwy</w:t>
      </w:r>
      <w:r w:rsidR="0054332B" w:rsidRPr="007C1E27">
        <w:rPr>
          <w:rFonts w:eastAsia="Times New Roman" w:cstheme="minorHAnsi"/>
          <w:color w:val="000000"/>
          <w:lang w:eastAsia="pl-PL"/>
        </w:rPr>
        <w:t xml:space="preserve"> przy wykorzystaniu danych kontaktowych danej </w:t>
      </w:r>
      <w:r w:rsidR="00F24ED8">
        <w:rPr>
          <w:rFonts w:eastAsia="Times New Roman" w:cstheme="minorHAnsi"/>
          <w:color w:val="000000"/>
          <w:lang w:eastAsia="pl-PL"/>
        </w:rPr>
        <w:t>S</w:t>
      </w:r>
      <w:r w:rsidR="0054332B" w:rsidRPr="007C1E27">
        <w:rPr>
          <w:rFonts w:eastAsia="Times New Roman" w:cstheme="minorHAnsi"/>
          <w:color w:val="000000"/>
          <w:lang w:eastAsia="pl-PL"/>
        </w:rPr>
        <w:t>trony.</w:t>
      </w:r>
    </w:p>
    <w:p w14:paraId="3B990C83" w14:textId="1F2270A4" w:rsidR="00D165B6" w:rsidRDefault="00111D38" w:rsidP="00D165B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D165B6">
        <w:rPr>
          <w:rFonts w:eastAsia="Times New Roman" w:cstheme="minorHAnsi"/>
          <w:color w:val="000000"/>
          <w:lang w:eastAsia="pl-PL"/>
        </w:rPr>
        <w:t xml:space="preserve">W celu należytej ochrony danych osobowych każda ze Stron wyznaczyła osobę, z którą będzie można się skontaktować w sprawie procesu przetwarzania danych osobowych, przy wykorzystaniu danych kontaktowych danej </w:t>
      </w:r>
      <w:r w:rsidR="00D43A98" w:rsidRPr="00D165B6">
        <w:rPr>
          <w:rFonts w:eastAsia="Times New Roman" w:cstheme="minorHAnsi"/>
          <w:color w:val="000000"/>
          <w:lang w:eastAsia="pl-PL"/>
        </w:rPr>
        <w:t>S</w:t>
      </w:r>
      <w:r w:rsidRPr="00D165B6">
        <w:rPr>
          <w:rFonts w:eastAsia="Times New Roman" w:cstheme="minorHAnsi"/>
          <w:color w:val="000000"/>
          <w:lang w:eastAsia="pl-PL"/>
        </w:rPr>
        <w:t xml:space="preserve">trony. </w:t>
      </w:r>
      <w:r w:rsidR="00D165B6" w:rsidRPr="00D165B6">
        <w:rPr>
          <w:rFonts w:eastAsia="Times New Roman" w:cstheme="minorHAnsi"/>
          <w:color w:val="000000"/>
          <w:lang w:eastAsia="pl-PL"/>
        </w:rPr>
        <w:t>Łódzka Kolej Aglomeracyjna</w:t>
      </w:r>
      <w:r w:rsidR="00BC177A">
        <w:rPr>
          <w:rFonts w:eastAsia="Times New Roman" w:cstheme="minorHAnsi"/>
          <w:color w:val="000000"/>
          <w:lang w:eastAsia="pl-PL"/>
        </w:rPr>
        <w:t xml:space="preserve"> Sp. z o.o.</w:t>
      </w:r>
      <w:r w:rsidR="00C163EB" w:rsidRPr="00D165B6">
        <w:rPr>
          <w:rFonts w:eastAsia="Times New Roman" w:cstheme="minorHAnsi"/>
          <w:color w:val="000000"/>
          <w:lang w:eastAsia="pl-PL"/>
        </w:rPr>
        <w:t xml:space="preserve"> wyznaczyła Inspektora Ochrony</w:t>
      </w:r>
      <w:r w:rsidR="00D165B6" w:rsidRPr="00D165B6">
        <w:rPr>
          <w:rFonts w:eastAsia="Times New Roman" w:cstheme="minorHAnsi"/>
          <w:color w:val="000000"/>
          <w:lang w:eastAsia="pl-PL"/>
        </w:rPr>
        <w:t xml:space="preserve"> </w:t>
      </w:r>
      <w:r w:rsidR="00C163EB" w:rsidRPr="00D165B6">
        <w:rPr>
          <w:rFonts w:eastAsia="Times New Roman" w:cstheme="minorHAnsi"/>
          <w:color w:val="000000"/>
          <w:lang w:eastAsia="pl-PL"/>
        </w:rPr>
        <w:t xml:space="preserve">Danych, z którym kontakt jest możliwy pod adresem e-mail </w:t>
      </w:r>
      <w:hyperlink r:id="rId6" w:history="1">
        <w:r w:rsidR="00D165B6" w:rsidRPr="00800172">
          <w:rPr>
            <w:rStyle w:val="Hipercze"/>
            <w:rFonts w:eastAsia="Times New Roman" w:cstheme="minorHAnsi"/>
            <w:lang w:eastAsia="pl-PL"/>
          </w:rPr>
          <w:t>iod@lka.lodzkie.pl</w:t>
        </w:r>
      </w:hyperlink>
      <w:r w:rsidR="00D165B6" w:rsidRPr="00D165B6">
        <w:rPr>
          <w:rFonts w:eastAsia="Times New Roman" w:cstheme="minorHAnsi"/>
          <w:color w:val="000000"/>
          <w:lang w:eastAsia="pl-PL"/>
        </w:rPr>
        <w:t>.</w:t>
      </w:r>
    </w:p>
    <w:p w14:paraId="0282D199" w14:textId="77777777" w:rsidR="00D165B6" w:rsidRDefault="0054332B" w:rsidP="00D165B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D165B6">
        <w:rPr>
          <w:rFonts w:eastAsia="Times New Roman" w:cstheme="minorHAnsi"/>
          <w:color w:val="000000"/>
          <w:lang w:eastAsia="pl-PL"/>
        </w:rPr>
        <w:t xml:space="preserve">Każda ze </w:t>
      </w:r>
      <w:r w:rsidR="0095337C" w:rsidRPr="00D165B6">
        <w:rPr>
          <w:rFonts w:eastAsia="Times New Roman" w:cstheme="minorHAnsi"/>
          <w:color w:val="000000"/>
          <w:lang w:eastAsia="pl-PL"/>
        </w:rPr>
        <w:t>S</w:t>
      </w:r>
      <w:r w:rsidRPr="00D165B6">
        <w:rPr>
          <w:rFonts w:eastAsia="Times New Roman" w:cstheme="minorHAnsi"/>
          <w:color w:val="000000"/>
          <w:lang w:eastAsia="pl-PL"/>
        </w:rPr>
        <w:t>tron przetwarza podane dane osobowe osób reprezentujących i pracowników drugiej Strony w celu</w:t>
      </w:r>
      <w:r w:rsidR="00CC13A0" w:rsidRPr="00D165B6">
        <w:rPr>
          <w:rFonts w:eastAsia="Times New Roman" w:cstheme="minorHAnsi"/>
          <w:color w:val="000000"/>
          <w:lang w:eastAsia="pl-PL"/>
        </w:rPr>
        <w:t xml:space="preserve"> </w:t>
      </w:r>
      <w:r w:rsidR="009B1D20" w:rsidRPr="00D165B6">
        <w:rPr>
          <w:rFonts w:eastAsia="Times New Roman" w:cstheme="minorHAnsi"/>
          <w:color w:val="000000"/>
          <w:lang w:eastAsia="pl-PL"/>
        </w:rPr>
        <w:t xml:space="preserve">realizacji </w:t>
      </w:r>
      <w:r w:rsidR="00D43A98" w:rsidRPr="00D165B6">
        <w:rPr>
          <w:rFonts w:eastAsia="Times New Roman" w:cstheme="minorHAnsi"/>
          <w:color w:val="000000"/>
          <w:lang w:eastAsia="pl-PL"/>
        </w:rPr>
        <w:t xml:space="preserve">umowy. Podstawą prawną przetwarzania jest </w:t>
      </w:r>
      <w:r w:rsidR="009B1D20" w:rsidRPr="00D165B6">
        <w:rPr>
          <w:rFonts w:eastAsia="Times New Roman" w:cstheme="minorHAnsi"/>
          <w:color w:val="000000"/>
          <w:lang w:eastAsia="pl-PL"/>
        </w:rPr>
        <w:t>prawnie uzasadnion</w:t>
      </w:r>
      <w:r w:rsidR="00D43A98" w:rsidRPr="00D165B6">
        <w:rPr>
          <w:rFonts w:eastAsia="Times New Roman" w:cstheme="minorHAnsi"/>
          <w:color w:val="000000"/>
          <w:lang w:eastAsia="pl-PL"/>
        </w:rPr>
        <w:t>y</w:t>
      </w:r>
      <w:r w:rsidR="009B1D20" w:rsidRPr="00D165B6">
        <w:rPr>
          <w:rFonts w:eastAsia="Times New Roman" w:cstheme="minorHAnsi"/>
          <w:color w:val="000000"/>
          <w:lang w:eastAsia="pl-PL"/>
        </w:rPr>
        <w:t xml:space="preserve"> interes Administratora  </w:t>
      </w:r>
      <w:r w:rsidR="00D43A98" w:rsidRPr="00D165B6">
        <w:rPr>
          <w:rFonts w:eastAsia="Times New Roman" w:cstheme="minorHAnsi"/>
          <w:color w:val="000000"/>
          <w:lang w:eastAsia="pl-PL"/>
        </w:rPr>
        <w:t>(</w:t>
      </w:r>
      <w:r w:rsidR="009B1D20" w:rsidRPr="00D165B6">
        <w:rPr>
          <w:rFonts w:eastAsia="Times New Roman" w:cstheme="minorHAnsi"/>
          <w:color w:val="000000"/>
          <w:lang w:eastAsia="pl-PL"/>
        </w:rPr>
        <w:t>art. 6 ust. 1 lit. f RODO</w:t>
      </w:r>
      <w:r w:rsidR="00D43A98" w:rsidRPr="00D165B6">
        <w:rPr>
          <w:rFonts w:eastAsia="Times New Roman" w:cstheme="minorHAnsi"/>
          <w:color w:val="000000"/>
          <w:lang w:eastAsia="pl-PL"/>
        </w:rPr>
        <w:t>)</w:t>
      </w:r>
      <w:r w:rsidR="009B1D20" w:rsidRPr="00D165B6">
        <w:rPr>
          <w:rFonts w:eastAsia="Times New Roman" w:cstheme="minorHAnsi"/>
          <w:color w:val="000000"/>
          <w:lang w:eastAsia="pl-PL"/>
        </w:rPr>
        <w:t xml:space="preserve"> </w:t>
      </w:r>
      <w:r w:rsidR="00D43A98" w:rsidRPr="00D165B6">
        <w:rPr>
          <w:rFonts w:eastAsia="Times New Roman" w:cstheme="minorHAnsi"/>
          <w:color w:val="000000"/>
          <w:lang w:eastAsia="pl-PL"/>
        </w:rPr>
        <w:t>-</w:t>
      </w:r>
      <w:r w:rsidR="009B1D20" w:rsidRPr="00D165B6">
        <w:rPr>
          <w:rFonts w:eastAsia="Times New Roman" w:cstheme="minorHAnsi"/>
          <w:color w:val="000000"/>
          <w:lang w:eastAsia="pl-PL"/>
        </w:rPr>
        <w:t> kontakt w sprawie wykonania umowy oraz ewentualn</w:t>
      </w:r>
      <w:r w:rsidR="0016739D" w:rsidRPr="00D165B6">
        <w:rPr>
          <w:rFonts w:eastAsia="Times New Roman" w:cstheme="minorHAnsi"/>
          <w:color w:val="000000"/>
          <w:lang w:eastAsia="pl-PL"/>
        </w:rPr>
        <w:t>e</w:t>
      </w:r>
      <w:r w:rsidR="009B1D20" w:rsidRPr="00D165B6">
        <w:rPr>
          <w:rFonts w:eastAsia="Times New Roman" w:cstheme="minorHAnsi"/>
          <w:color w:val="000000"/>
          <w:lang w:eastAsia="pl-PL"/>
        </w:rPr>
        <w:t xml:space="preserve"> dochodzenie lub odpieranie roszczeń z niej wynikających</w:t>
      </w:r>
      <w:r w:rsidR="00DB4D0D" w:rsidRPr="00D165B6">
        <w:rPr>
          <w:rFonts w:eastAsia="Times New Roman" w:cstheme="minorHAnsi"/>
          <w:color w:val="000000"/>
          <w:lang w:eastAsia="pl-PL"/>
        </w:rPr>
        <w:t>.</w:t>
      </w:r>
      <w:r w:rsidR="00D43A98" w:rsidRPr="00D165B6">
        <w:rPr>
          <w:rFonts w:eastAsia="Times New Roman" w:cstheme="minorHAnsi"/>
          <w:color w:val="000000"/>
          <w:lang w:eastAsia="pl-PL"/>
        </w:rPr>
        <w:t xml:space="preserve"> Podanie danych</w:t>
      </w:r>
      <w:r w:rsidR="00D43A98" w:rsidRPr="00D165B6">
        <w:rPr>
          <w:rFonts w:ascii="Calibri" w:eastAsia="Times New Roman" w:hAnsi="Calibri" w:cs="Calibri"/>
          <w:color w:val="000000"/>
          <w:lang w:eastAsia="pl-PL"/>
        </w:rPr>
        <w:t xml:space="preserve"> osobowych jest dobrowolne, lecz konieczne w celu podpisania umowy.</w:t>
      </w:r>
    </w:p>
    <w:p w14:paraId="734D1EE1" w14:textId="77777777" w:rsidR="00D165B6" w:rsidRDefault="0054332B" w:rsidP="00D165B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D165B6">
        <w:rPr>
          <w:rFonts w:eastAsia="Times New Roman" w:cstheme="minorHAnsi"/>
          <w:color w:val="000000"/>
          <w:lang w:eastAsia="pl-PL"/>
        </w:rPr>
        <w:t xml:space="preserve">Dane osobowe przetwarzane będą przez okres trwania umowy, a po jej zakończeniu przez czas </w:t>
      </w:r>
      <w:r w:rsidR="0095337C" w:rsidRPr="00D165B6">
        <w:rPr>
          <w:rFonts w:eastAsia="Times New Roman" w:cstheme="minorHAnsi"/>
          <w:color w:val="000000"/>
          <w:lang w:eastAsia="pl-PL"/>
        </w:rPr>
        <w:t xml:space="preserve">związany z wygaśnięciem </w:t>
      </w:r>
      <w:r w:rsidR="00DB4D0D" w:rsidRPr="00D165B6">
        <w:rPr>
          <w:rFonts w:eastAsia="Times New Roman" w:cstheme="minorHAnsi"/>
          <w:color w:val="000000"/>
          <w:lang w:eastAsia="pl-PL"/>
        </w:rPr>
        <w:t xml:space="preserve">wzajemnych </w:t>
      </w:r>
      <w:r w:rsidR="0095337C" w:rsidRPr="00D165B6">
        <w:rPr>
          <w:rFonts w:eastAsia="Times New Roman" w:cstheme="minorHAnsi"/>
          <w:color w:val="000000"/>
          <w:lang w:eastAsia="pl-PL"/>
        </w:rPr>
        <w:t xml:space="preserve">roszczeń związanych z </w:t>
      </w:r>
      <w:r w:rsidR="00DB4D0D" w:rsidRPr="00D165B6">
        <w:rPr>
          <w:rFonts w:eastAsia="Times New Roman" w:cstheme="minorHAnsi"/>
          <w:color w:val="000000"/>
          <w:lang w:eastAsia="pl-PL"/>
        </w:rPr>
        <w:t xml:space="preserve">realizacją </w:t>
      </w:r>
      <w:r w:rsidR="0095337C" w:rsidRPr="00D165B6">
        <w:rPr>
          <w:rFonts w:eastAsia="Times New Roman" w:cstheme="minorHAnsi"/>
          <w:color w:val="000000"/>
          <w:lang w:eastAsia="pl-PL"/>
        </w:rPr>
        <w:t xml:space="preserve">umową oraz przez czas </w:t>
      </w:r>
      <w:r w:rsidRPr="00D165B6">
        <w:rPr>
          <w:rFonts w:eastAsia="Times New Roman" w:cstheme="minorHAnsi"/>
          <w:color w:val="000000"/>
          <w:lang w:eastAsia="pl-PL"/>
        </w:rPr>
        <w:t xml:space="preserve">wynikający z obowiązujących przepisów prawa </w:t>
      </w:r>
      <w:r w:rsidR="0095337C" w:rsidRPr="00D165B6">
        <w:rPr>
          <w:rFonts w:eastAsia="Times New Roman" w:cstheme="minorHAnsi"/>
          <w:color w:val="000000"/>
          <w:lang w:eastAsia="pl-PL"/>
        </w:rPr>
        <w:t>m.in. przepisami podatkowymi, sprawozdawczości finansowej.</w:t>
      </w:r>
    </w:p>
    <w:p w14:paraId="2CA1FE16" w14:textId="77777777" w:rsidR="00D165B6" w:rsidRDefault="0054332B" w:rsidP="00D165B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D165B6">
        <w:rPr>
          <w:rFonts w:eastAsia="Times New Roman" w:cstheme="minorHAnsi"/>
          <w:color w:val="000000"/>
          <w:lang w:eastAsia="pl-PL"/>
        </w:rPr>
        <w:t xml:space="preserve">Odbiorcami danych osobowych </w:t>
      </w:r>
      <w:r w:rsidR="0095337C" w:rsidRPr="00D165B6">
        <w:rPr>
          <w:rFonts w:eastAsia="Times New Roman" w:cstheme="minorHAnsi"/>
          <w:color w:val="000000"/>
          <w:lang w:eastAsia="pl-PL"/>
        </w:rPr>
        <w:t xml:space="preserve">drugiej Strony mogą być podmioty przetwarzające dane osobowe na zlecenie drugiej Strony, w tym m.in. </w:t>
      </w:r>
      <w:r w:rsidRPr="00D165B6">
        <w:rPr>
          <w:rFonts w:eastAsia="Times New Roman" w:cstheme="minorHAnsi"/>
          <w:color w:val="000000"/>
          <w:lang w:eastAsia="pl-PL"/>
        </w:rPr>
        <w:t>podmioty zewnętrzne dostarczające i wspierające systemy informatyczne danej Strony,</w:t>
      </w:r>
      <w:r w:rsidR="0095337C" w:rsidRPr="00D165B6">
        <w:rPr>
          <w:rFonts w:eastAsia="Times New Roman" w:cstheme="minorHAnsi"/>
          <w:color w:val="000000"/>
          <w:lang w:eastAsia="pl-PL"/>
        </w:rPr>
        <w:t xml:space="preserve"> wykorzystywane na potrzeby realizacji niniejszej umowy, podmioty świadczące usługi księgowe, a także inne podmioty </w:t>
      </w:r>
      <w:r w:rsidRPr="00D165B6">
        <w:rPr>
          <w:rFonts w:eastAsia="Times New Roman" w:cstheme="minorHAnsi"/>
          <w:color w:val="000000"/>
          <w:lang w:eastAsia="pl-PL"/>
        </w:rPr>
        <w:t>świadczące usługi związane z bieżącą działalnością danej Strony</w:t>
      </w:r>
      <w:r w:rsidR="0095337C" w:rsidRPr="00D165B6">
        <w:rPr>
          <w:rFonts w:eastAsia="Times New Roman" w:cstheme="minorHAnsi"/>
          <w:color w:val="000000"/>
          <w:lang w:eastAsia="pl-PL"/>
        </w:rPr>
        <w:t xml:space="preserve"> i wyłącznie </w:t>
      </w:r>
      <w:r w:rsidRPr="00D165B6">
        <w:rPr>
          <w:rFonts w:eastAsia="Times New Roman" w:cstheme="minorHAnsi"/>
          <w:color w:val="000000"/>
          <w:lang w:eastAsia="pl-PL"/>
        </w:rPr>
        <w:t>na mocy stosownych umów powierzenia przetwarzania danych osobowych oraz przy zapewnieniu stosowania przez ww. podmioty adekwatnych środków technicznych i  organizacyjnych zapewniających ochronę danych.</w:t>
      </w:r>
      <w:r w:rsidR="0095337C" w:rsidRPr="00D165B6">
        <w:rPr>
          <w:rFonts w:eastAsia="Times New Roman" w:cstheme="minorHAnsi"/>
          <w:color w:val="000000"/>
          <w:lang w:eastAsia="pl-PL"/>
        </w:rPr>
        <w:t xml:space="preserve"> Dane osobowe mogą również być udostępnione podmiotom uprawnionym na podstawie obowiązujących przepisów prawa.</w:t>
      </w:r>
    </w:p>
    <w:p w14:paraId="3D5B2979" w14:textId="77777777" w:rsidR="00D165B6" w:rsidRDefault="0054332B" w:rsidP="00D165B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D165B6">
        <w:rPr>
          <w:rFonts w:eastAsia="Times New Roman" w:cstheme="minorHAnsi"/>
          <w:color w:val="000000"/>
          <w:lang w:eastAsia="pl-PL"/>
        </w:rPr>
        <w:t>Każdej osobie, której dane są przetwarzane, w zakresie wynikającym z przepisów prawa, przysługuje prawo dostępu do swoich danych oraz ich sprostowania, usunięcia, ograniczenia przetwarzania oraz prawo wniesienia sprzeciwu wobec przetwarzania danych.</w:t>
      </w:r>
    </w:p>
    <w:p w14:paraId="7C12BCE9" w14:textId="77777777" w:rsidR="00D165B6" w:rsidRDefault="0054332B" w:rsidP="00D165B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D165B6">
        <w:rPr>
          <w:rFonts w:eastAsia="Times New Roman" w:cstheme="minorHAnsi"/>
          <w:color w:val="000000"/>
          <w:lang w:eastAsia="pl-PL"/>
        </w:rPr>
        <w:t>W przypadku wątpliwości związanych z przetwarzaniem danych osobowych każda osoba może zwrócić się do danej Strony z prośbą o udzielenie informacji. Niezależnie od powyższego, każdemu przysługuje prawo wniesienia skargi do organu nadzorczego – Prezesa Urzędu Ochrony Danych Osobowych.</w:t>
      </w:r>
    </w:p>
    <w:p w14:paraId="14283409" w14:textId="77777777" w:rsidR="00D165B6" w:rsidRDefault="00E87792" w:rsidP="00D165B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D165B6">
        <w:rPr>
          <w:rFonts w:eastAsia="Times New Roman" w:cstheme="minorHAnsi"/>
          <w:color w:val="000000"/>
          <w:lang w:eastAsia="pl-PL"/>
        </w:rPr>
        <w:t>Dane osobowe nie będę przetwarzane w celu zautomatyzowanego podejmowania decyzji</w:t>
      </w:r>
      <w:r w:rsidR="00DB4D0D" w:rsidRPr="00D165B6">
        <w:rPr>
          <w:rFonts w:eastAsia="Times New Roman" w:cstheme="minorHAnsi"/>
          <w:color w:val="000000"/>
          <w:lang w:eastAsia="pl-PL"/>
        </w:rPr>
        <w:t>,</w:t>
      </w:r>
      <w:r w:rsidRPr="00D165B6">
        <w:rPr>
          <w:rFonts w:eastAsia="Times New Roman" w:cstheme="minorHAnsi"/>
          <w:color w:val="000000"/>
          <w:lang w:eastAsia="pl-PL"/>
        </w:rPr>
        <w:t xml:space="preserve"> w tym profilowania.</w:t>
      </w:r>
    </w:p>
    <w:p w14:paraId="73EDC43A" w14:textId="77777777" w:rsidR="00D165B6" w:rsidRDefault="00BB3460" w:rsidP="00D165B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D165B6">
        <w:rPr>
          <w:rFonts w:cstheme="minorHAnsi"/>
        </w:rPr>
        <w:t>Dane osobowe nie będą przekazywane do państwa trzeciego lub organizacji międzynarodowej.</w:t>
      </w:r>
    </w:p>
    <w:p w14:paraId="52EAAE77" w14:textId="27654AA8" w:rsidR="00851AF5" w:rsidRPr="00D165B6" w:rsidRDefault="0054332B" w:rsidP="00D165B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D165B6">
        <w:rPr>
          <w:rFonts w:eastAsia="Times New Roman" w:cstheme="minorHAnsi"/>
          <w:color w:val="000000"/>
          <w:lang w:eastAsia="pl-PL"/>
        </w:rPr>
        <w:t>Strona jest zobowiązana do przekazania informacji, o których mowa w ust. 1-</w:t>
      </w:r>
      <w:r w:rsidR="00BB3460" w:rsidRPr="00D165B6">
        <w:rPr>
          <w:rFonts w:eastAsia="Times New Roman" w:cstheme="minorHAnsi"/>
          <w:color w:val="000000"/>
          <w:lang w:eastAsia="pl-PL"/>
        </w:rPr>
        <w:t>10</w:t>
      </w:r>
      <w:r w:rsidR="00E87792" w:rsidRPr="00D165B6">
        <w:rPr>
          <w:rFonts w:eastAsia="Times New Roman" w:cstheme="minorHAnsi"/>
          <w:color w:val="000000"/>
          <w:lang w:eastAsia="pl-PL"/>
        </w:rPr>
        <w:t xml:space="preserve"> </w:t>
      </w:r>
      <w:r w:rsidRPr="00D165B6">
        <w:rPr>
          <w:rFonts w:eastAsia="Times New Roman" w:cstheme="minorHAnsi"/>
          <w:color w:val="000000"/>
          <w:lang w:eastAsia="pl-PL"/>
        </w:rPr>
        <w:t xml:space="preserve">powyżej, osobom reprezentującym i pracownikom </w:t>
      </w:r>
      <w:r w:rsidR="00D43A98" w:rsidRPr="00D165B6">
        <w:rPr>
          <w:rFonts w:eastAsia="Times New Roman" w:cstheme="minorHAnsi"/>
          <w:color w:val="000000"/>
          <w:lang w:eastAsia="pl-PL"/>
        </w:rPr>
        <w:t>S</w:t>
      </w:r>
      <w:r w:rsidRPr="00D165B6">
        <w:rPr>
          <w:rFonts w:eastAsia="Times New Roman" w:cstheme="minorHAnsi"/>
          <w:color w:val="000000"/>
          <w:lang w:eastAsia="pl-PL"/>
        </w:rPr>
        <w:t>trony, których dane zostały przekazane drugiej Stronie. </w:t>
      </w:r>
      <w:bookmarkEnd w:id="1"/>
    </w:p>
    <w:sectPr w:rsidR="00851AF5" w:rsidRPr="00D165B6" w:rsidSect="00A32327">
      <w:pgSz w:w="12240" w:h="15840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73AA"/>
    <w:multiLevelType w:val="hybridMultilevel"/>
    <w:tmpl w:val="2C08AB54"/>
    <w:lvl w:ilvl="0" w:tplc="04150001">
      <w:start w:val="1"/>
      <w:numFmt w:val="bullet"/>
      <w:lvlText w:val=""/>
      <w:lvlJc w:val="left"/>
      <w:pPr>
        <w:ind w:left="-4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3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</w:abstractNum>
  <w:abstractNum w:abstractNumId="1" w15:restartNumberingAfterBreak="0">
    <w:nsid w:val="10F827F4"/>
    <w:multiLevelType w:val="hybridMultilevel"/>
    <w:tmpl w:val="28824E8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D63CA"/>
    <w:multiLevelType w:val="hybridMultilevel"/>
    <w:tmpl w:val="16807866"/>
    <w:lvl w:ilvl="0" w:tplc="1890AE18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3F49"/>
    <w:multiLevelType w:val="multilevel"/>
    <w:tmpl w:val="9C1E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7508D"/>
    <w:multiLevelType w:val="hybridMultilevel"/>
    <w:tmpl w:val="93244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A1F84"/>
    <w:multiLevelType w:val="hybridMultilevel"/>
    <w:tmpl w:val="B114D6D0"/>
    <w:lvl w:ilvl="0" w:tplc="CA687D98">
      <w:start w:val="1"/>
      <w:numFmt w:val="lowerRoman"/>
      <w:lvlText w:val="(%1)"/>
      <w:lvlJc w:val="left"/>
      <w:pPr>
        <w:ind w:left="1434" w:hanging="72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94C566B"/>
    <w:multiLevelType w:val="hybridMultilevel"/>
    <w:tmpl w:val="FDFE91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CC46AD"/>
    <w:multiLevelType w:val="hybridMultilevel"/>
    <w:tmpl w:val="28824E8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2F62A5"/>
    <w:multiLevelType w:val="hybridMultilevel"/>
    <w:tmpl w:val="428ED2EE"/>
    <w:lvl w:ilvl="0" w:tplc="04150005">
      <w:start w:val="1"/>
      <w:numFmt w:val="bullet"/>
      <w:lvlText w:val=""/>
      <w:lvlJc w:val="left"/>
      <w:pPr>
        <w:ind w:left="-40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33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</w:abstractNum>
  <w:abstractNum w:abstractNumId="9" w15:restartNumberingAfterBreak="0">
    <w:nsid w:val="4FCA41A1"/>
    <w:multiLevelType w:val="hybridMultilevel"/>
    <w:tmpl w:val="0CE63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D47B5"/>
    <w:multiLevelType w:val="hybridMultilevel"/>
    <w:tmpl w:val="66DA342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6E31B55"/>
    <w:multiLevelType w:val="hybridMultilevel"/>
    <w:tmpl w:val="B2DA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17124"/>
    <w:multiLevelType w:val="hybridMultilevel"/>
    <w:tmpl w:val="D2464B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F0D13"/>
    <w:multiLevelType w:val="multilevel"/>
    <w:tmpl w:val="9C1E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303C6"/>
    <w:multiLevelType w:val="hybridMultilevel"/>
    <w:tmpl w:val="0456D6E0"/>
    <w:lvl w:ilvl="0" w:tplc="D65C3304">
      <w:start w:val="1"/>
      <w:numFmt w:val="lowerLetter"/>
      <w:lvlText w:val="%1)"/>
      <w:lvlJc w:val="left"/>
      <w:pPr>
        <w:ind w:left="121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E555DC3"/>
    <w:multiLevelType w:val="hybridMultilevel"/>
    <w:tmpl w:val="5CB6122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15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07"/>
    <w:rsid w:val="00063E5D"/>
    <w:rsid w:val="00111D38"/>
    <w:rsid w:val="00143A21"/>
    <w:rsid w:val="0016739D"/>
    <w:rsid w:val="001D5DBA"/>
    <w:rsid w:val="00253725"/>
    <w:rsid w:val="002946C2"/>
    <w:rsid w:val="002A0E74"/>
    <w:rsid w:val="002C2A64"/>
    <w:rsid w:val="00331E60"/>
    <w:rsid w:val="0035702E"/>
    <w:rsid w:val="00387234"/>
    <w:rsid w:val="004174B3"/>
    <w:rsid w:val="00467CD1"/>
    <w:rsid w:val="00470809"/>
    <w:rsid w:val="00480C04"/>
    <w:rsid w:val="004A700B"/>
    <w:rsid w:val="004C2FB8"/>
    <w:rsid w:val="00532F03"/>
    <w:rsid w:val="0054332B"/>
    <w:rsid w:val="005A2DAB"/>
    <w:rsid w:val="005A67BA"/>
    <w:rsid w:val="00704085"/>
    <w:rsid w:val="00706B67"/>
    <w:rsid w:val="007C1E27"/>
    <w:rsid w:val="007C3D83"/>
    <w:rsid w:val="00841A63"/>
    <w:rsid w:val="00851AF5"/>
    <w:rsid w:val="008F657A"/>
    <w:rsid w:val="0095337C"/>
    <w:rsid w:val="009667B7"/>
    <w:rsid w:val="009A5829"/>
    <w:rsid w:val="009B1D20"/>
    <w:rsid w:val="00A32327"/>
    <w:rsid w:val="00A5338C"/>
    <w:rsid w:val="00A57AB9"/>
    <w:rsid w:val="00A72DC1"/>
    <w:rsid w:val="00AA4CF2"/>
    <w:rsid w:val="00B05737"/>
    <w:rsid w:val="00B80BC1"/>
    <w:rsid w:val="00BA22E1"/>
    <w:rsid w:val="00BB3460"/>
    <w:rsid w:val="00BC177A"/>
    <w:rsid w:val="00BC7FC2"/>
    <w:rsid w:val="00BF231F"/>
    <w:rsid w:val="00BF44FC"/>
    <w:rsid w:val="00C163EB"/>
    <w:rsid w:val="00C32FAC"/>
    <w:rsid w:val="00CB3DAC"/>
    <w:rsid w:val="00CC13A0"/>
    <w:rsid w:val="00CF3D01"/>
    <w:rsid w:val="00D127D1"/>
    <w:rsid w:val="00D13770"/>
    <w:rsid w:val="00D14E61"/>
    <w:rsid w:val="00D165B6"/>
    <w:rsid w:val="00D43A98"/>
    <w:rsid w:val="00DB4D0D"/>
    <w:rsid w:val="00DE2918"/>
    <w:rsid w:val="00E24D81"/>
    <w:rsid w:val="00E62874"/>
    <w:rsid w:val="00E87792"/>
    <w:rsid w:val="00EC7070"/>
    <w:rsid w:val="00F10543"/>
    <w:rsid w:val="00F24ED8"/>
    <w:rsid w:val="00F83507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65DE"/>
  <w15:docId w15:val="{C380E9CF-22EB-432F-933A-5A37810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32B"/>
    <w:pPr>
      <w:spacing w:after="200" w:line="276" w:lineRule="auto"/>
    </w:pPr>
    <w:rPr>
      <w:lang w:val="pl-PL"/>
    </w:rPr>
  </w:style>
  <w:style w:type="paragraph" w:styleId="Nagwek1">
    <w:name w:val="heading 1"/>
    <w:aliases w:val="Nagłówek 1 S."/>
    <w:basedOn w:val="Normalny"/>
    <w:next w:val="Normalny"/>
    <w:link w:val="Nagwek1Znak"/>
    <w:autoRedefine/>
    <w:uiPriority w:val="9"/>
    <w:qFormat/>
    <w:rsid w:val="00AA4CF2"/>
    <w:pPr>
      <w:keepNext/>
      <w:keepLines/>
      <w:spacing w:before="240" w:after="120" w:line="360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ylwia">
    <w:name w:val="Sylwia"/>
    <w:basedOn w:val="Nagwek2"/>
    <w:autoRedefine/>
    <w:qFormat/>
    <w:rsid w:val="00A72DC1"/>
    <w:pPr>
      <w:spacing w:before="240" w:after="120" w:line="360" w:lineRule="auto"/>
      <w:ind w:left="363"/>
    </w:pPr>
    <w:rPr>
      <w:rFonts w:ascii="Calibri" w:eastAsia="Times New Roman" w:hAnsi="Calibri" w:cs="Times New Roman"/>
      <w:color w:val="000000" w:themeColor="text1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7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Nagwek1Znak">
    <w:name w:val="Nagłówek 1 Znak"/>
    <w:aliases w:val="Nagłówek 1 S. Znak"/>
    <w:basedOn w:val="Domylnaczcionkaakapitu"/>
    <w:link w:val="Nagwek1"/>
    <w:uiPriority w:val="9"/>
    <w:rsid w:val="00AA4CF2"/>
    <w:rPr>
      <w:rFonts w:ascii="Calibri" w:eastAsiaTheme="majorEastAsia" w:hAnsi="Calibri" w:cstheme="majorBidi"/>
      <w:b/>
      <w:sz w:val="24"/>
      <w:szCs w:val="32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7C3D83"/>
    <w:pPr>
      <w:spacing w:before="100" w:beforeAutospacing="1" w:after="100" w:afterAutospacing="1" w:line="240" w:lineRule="auto"/>
    </w:pPr>
    <w:rPr>
      <w:rFonts w:ascii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C3D8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0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00B"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00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A7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00B"/>
    <w:rPr>
      <w:rFonts w:ascii="Segoe UI" w:hAnsi="Segoe UI" w:cs="Segoe UI"/>
      <w:sz w:val="18"/>
      <w:szCs w:val="18"/>
      <w:lang w:val="pl-PL"/>
    </w:rPr>
  </w:style>
  <w:style w:type="character" w:styleId="Uwydatnienie">
    <w:name w:val="Emphasis"/>
    <w:basedOn w:val="Domylnaczcionkaakapitu"/>
    <w:uiPriority w:val="20"/>
    <w:qFormat/>
    <w:rsid w:val="00B80BC1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82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829"/>
    <w:rPr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9A5829"/>
    <w:pPr>
      <w:spacing w:after="0" w:line="240" w:lineRule="auto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B3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3DA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6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ka.lodz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52800-ED67-4AC1-9C7B-56BB2E87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Charzyńska</dc:creator>
  <cp:lastModifiedBy>Magdalena Grenda</cp:lastModifiedBy>
  <cp:revision>2</cp:revision>
  <dcterms:created xsi:type="dcterms:W3CDTF">2019-06-18T07:09:00Z</dcterms:created>
  <dcterms:modified xsi:type="dcterms:W3CDTF">2019-06-18T07:09:00Z</dcterms:modified>
</cp:coreProperties>
</file>